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DBB" w:rsidRPr="00945DBB" w:rsidRDefault="00945DBB" w:rsidP="00945DB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3A1E63AE" wp14:editId="3AE2D7B0">
            <wp:simplePos x="0" y="0"/>
            <wp:positionH relativeFrom="page">
              <wp:align>left</wp:align>
            </wp:positionH>
            <wp:positionV relativeFrom="paragraph">
              <wp:posOffset>-402590</wp:posOffset>
            </wp:positionV>
            <wp:extent cx="10604500" cy="7439025"/>
            <wp:effectExtent l="0" t="0" r="635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60586321_50-kartinkin-net-p-fon-dlya-menyu-v-detskom-sadu-krasivo-5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DBB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>П</w:t>
      </w:r>
      <w:bookmarkStart w:id="0" w:name="_GoBack"/>
      <w:r w:rsidRPr="00945DBB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>амятка родителям о необходимости здорового питания школьника. Рекомендации школьникам.</w:t>
      </w:r>
      <w:bookmarkEnd w:id="0"/>
    </w:p>
    <w:p w:rsidR="00945DBB" w:rsidRDefault="00945DBB" w:rsidP="00945DB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ПРАВИЛА ЗДОРОВОГО ПИТАНИЯ: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плохо усваивается (нельзя принимать):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нет чувства голода.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сильной усталости. 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болезни.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 началом тяжёлой физической работы.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перегреве и сильном ознобе.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Когда торопитесь.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никакую пищу запивать.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DBB" w:rsidRDefault="00945DBB" w:rsidP="00945DB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7C31ABA" wp14:editId="72E539A5">
            <wp:simplePos x="0" y="0"/>
            <wp:positionH relativeFrom="page">
              <wp:align>left</wp:align>
            </wp:positionH>
            <wp:positionV relativeFrom="paragraph">
              <wp:posOffset>-353060</wp:posOffset>
            </wp:positionV>
            <wp:extent cx="10633075" cy="74485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60586321_50-kartinkin-net-p-fon-dlya-menyu-v-detskom-sadu-krasivo-5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30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DBB" w:rsidRDefault="00945DBB" w:rsidP="00945DB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45DBB" w:rsidRDefault="00945DBB" w:rsidP="00945DB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945DBB" w:rsidRDefault="00945DBB" w:rsidP="00945DB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FF0000"/>
          <w:sz w:val="36"/>
          <w:szCs w:val="24"/>
          <w:shd w:val="clear" w:color="auto" w:fill="FFFFFF"/>
          <w:lang w:eastAsia="ru-RU"/>
        </w:rPr>
      </w:pPr>
      <w:r w:rsidRPr="00945DB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Рекомендации: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питании всё должно быть в меру;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Пища должна быть разнообразной;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Еда должна быть тёплой;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Тщательно пережёвывать пищу;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овощи и фрукты;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Есть 3—4 раза в день;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перед сном;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копчёного, жареного и острого;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есть всухомятку;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Меньше есть сладостей;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перекусывать чипсами, сухариками и т. п.</w:t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5D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45DBB" w:rsidRPr="00945DBB" w:rsidRDefault="00945DBB" w:rsidP="00945D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945DBB">
        <w:rPr>
          <w:rFonts w:ascii="Times New Roman" w:eastAsia="Times New Roman" w:hAnsi="Times New Roman" w:cs="Times New Roman"/>
          <w:i/>
          <w:iCs/>
          <w:color w:val="FF0000"/>
          <w:sz w:val="36"/>
          <w:szCs w:val="24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FF0A10" w:rsidRPr="00945DBB" w:rsidRDefault="00FF0A10">
      <w:pPr>
        <w:rPr>
          <w:rFonts w:ascii="Times New Roman" w:hAnsi="Times New Roman" w:cs="Times New Roman"/>
        </w:rPr>
      </w:pPr>
    </w:p>
    <w:sectPr w:rsidR="00FF0A10" w:rsidRPr="00945DBB" w:rsidSect="00945DB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BB"/>
    <w:rsid w:val="00945DBB"/>
    <w:rsid w:val="00FF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67AF"/>
  <w15:chartTrackingRefBased/>
  <w15:docId w15:val="{C9C3B91F-DE19-46F8-908E-0D65A58B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43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8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0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2023-02-07T11:11:00Z</dcterms:created>
  <dcterms:modified xsi:type="dcterms:W3CDTF">2023-02-07T11:17:00Z</dcterms:modified>
</cp:coreProperties>
</file>